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C5" w:rsidRDefault="00185BC5" w:rsidP="00185BC5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развивать воображение у детей?</w:t>
      </w:r>
    </w:p>
    <w:p w:rsidR="008E2C66" w:rsidRPr="008E2C66" w:rsidRDefault="008E2C66" w:rsidP="00185BC5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игры способствуют </w:t>
      </w: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творческого, нестандартного мышления, обогащают словарный запас ребенка, делают его речь более выразительной и эмоциональной. Игры на </w:t>
      </w:r>
      <w:hyperlink r:id="rId4" w:tooltip="Развитие воображения у детей от 3 до 5 лет" w:history="1">
        <w:r w:rsidRPr="00185BC5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  <w:bdr w:val="none" w:sz="0" w:space="0" w:color="auto" w:frame="1"/>
            <w:lang w:eastAsia="ru-RU"/>
          </w:rPr>
          <w:t>воображение</w:t>
        </w:r>
      </w:hyperlink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проводить в любых условиях: дома, в пути, на отдыхе, во время прогулки. Все, что вам нужно, — это несколько творческих идей и неограниченная фантазия.</w:t>
      </w:r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➣</w:t>
      </w:r>
      <w:r w:rsidRPr="001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Полезная книга</w:t>
      </w:r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найдете много творческих идей в книге </w:t>
      </w:r>
      <w:proofErr w:type="spellStart"/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Джанни</w:t>
      </w:r>
      <w:proofErr w:type="spellEnd"/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«Грамматика фантазии».</w:t>
      </w:r>
    </w:p>
    <w:p w:rsidR="00185BC5" w:rsidRPr="00185BC5" w:rsidRDefault="008E2C66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ooltip="Игры для развития воображения у детей от 4 до 10 лет" w:history="1">
        <w:r w:rsidR="00185BC5" w:rsidRPr="00185BC5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  <w:bdr w:val="none" w:sz="0" w:space="0" w:color="auto" w:frame="1"/>
            <w:lang w:eastAsia="ru-RU"/>
          </w:rPr>
          <w:t>Игры на развитие воображения у детей</w:t>
        </w:r>
      </w:hyperlink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«НЕБЫЛИЦА».</w:t>
      </w: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Попробуйте сочинить вместе с ребенком невероятную историю, не похожую на реальность, где все перевернуто с ног на голову. Вы наверняка видели в книжках по развитию логики картинки, где художник «ошибся» и нарисовал на дереве лампочки вместо груш, на небе кусок сыра вместо Луны. Детей привлекает все необычное и не похожее на привычный уклад жизни. Попробуйте сочинить что-нибудь, похожее на картину художника-незнайки. Это может быть сказка, героем которой будет сам малыш. Он охотно подбросит вам свежие идеи и внесет существенные поправки в сценарий.</w:t>
      </w:r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«ПРОДОЛЖИ РИСУНОК». </w:t>
      </w: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вам понадобятся чистые листы бумаги и карандаши. Рисовать также можно мелом на асфальте, палкой на песке или на снегу. Суть игры заключается в следующем: вы по очереди рисуете друг для друга заготовки для будущих рисунков. Это могут быть круги, точки, штрихи, спирали, разные закорючки.</w:t>
      </w:r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можете делать разные наброски: спонтанные и с подсказками. Перед игроками стоит творческая задача: придумать из элемента законченный рисунок. Это может быть предмет, растение, человек, животное и т. д. Возможно, сначала ребенку будет трудно придумать что-нибудь оригинальное, и он будет рисовать по вашему образцу. Покажите ему, как из простой закорючки появляются гриб, яблоко, облако, клоун, бабочка или улыбка </w:t>
      </w:r>
      <w:proofErr w:type="spellStart"/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Чеширского</w:t>
      </w:r>
      <w:proofErr w:type="spellEnd"/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Кота. Попробуйте нарисовать совместный рисунок в несколько этапов. Например, вы начинаете, малыш продолжает, далее из этого же рисунка вы придумываете что-то новое, меняя задумку, добавляя новые штрихи. Конечный «продукт» может получиться весьма оригинальным инопланетным существом или экзотическим фруктом.</w:t>
      </w:r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«ПРЕДСТАВЬ СЕБЕ».</w:t>
      </w: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 начинается со слов: «Представь себе, что люди могли бы ходить только на руках. Что бы тогда было?» Перечень тем может быть самым разнообразным и касаться человека, его привычек и характера, явлении природы, животных, предметов быта. </w:t>
      </w:r>
      <w:proofErr w:type="gramStart"/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было бы, если бы...:</w:t>
      </w:r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... вместо дождя с неба падали конфеты?</w:t>
      </w:r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... снег лежал круглый год?</w:t>
      </w:r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... тридцать три дня шел дождь не переставая?</w:t>
      </w:r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... в водопроводе водились крокодилы?</w:t>
      </w:r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... по небу можно было ходить пешком?</w:t>
      </w:r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... люди умели летать?</w:t>
      </w:r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... медведи жили в гнездах?</w:t>
      </w:r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... на деревьях росли батоны?</w:t>
      </w:r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... по реке плавали арбузы?</w:t>
      </w:r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... на небе вместо Луны висел воздушный шарик?</w:t>
      </w:r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... дома были сделаны из ваты?</w:t>
      </w:r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... вилки были сделаны из шоколада?</w:t>
      </w:r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... у человека глаза были на затылке?</w:t>
      </w:r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это еще можно использовать?</w:t>
      </w:r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этой игры вам понадобятся самые разные предметы быта, одежда, вещи. Показывайте ребенку предмет и спрашивайте: «Как это еще можно использовать?» Чем больше вариантов ответов найдется, тем лучше.</w:t>
      </w:r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«РАССКАЗ ПО КАРТОЧКАМ»</w:t>
      </w: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проведения этой игры вам понадобятся заготовки. Старые журналы и газеты, прежде чем сгореть в камине на даче, должны пройти тщательный «осмотр». Здесь вы можете найти много фотографий, которые и станут тематическими сюжетами-подсказками для ваших историй. Вырезанные фотографии лучше наклеить на плотный картон, у вас получатся своеобразные карты. Раздайте карты всем участникам игры, по очереди выкладывайте карты и рассказывайте мини-историю по картинке. Игра хорошо развивает не только образное, но и логическое мышление.</w:t>
      </w:r>
    </w:p>
    <w:p w:rsidR="00185BC5" w:rsidRPr="00185BC5" w:rsidRDefault="00185BC5" w:rsidP="00185B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«СКАЗОЧНЫЙ ВИНЕГРЕТ»</w:t>
      </w: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понадобится хорошее знание сказочных героев. Выбирайте те сказки, с которыми уже знаком ваш малыш. Сочините свою сказку, где будут задействованы Буратино и Красная Шапочка, Колобок и Курочка Ряба, Иван Царевич и Илья Муромец, Золушка и Русалочка. Пусть у сказки будет простой, незатейливый сюжет, а старые знакомые вдруг покажут себя в совершенно ином качестве. Пусть отрицательные герои становятся добрыми, а положительные — капризными и непослушными. Пусть перемешиваются события, получается абракадабра, хорошо приправленная юмором. Таким способом вы реанимируете интерес ребенка к сказке, если он вдруг его потерял.</w:t>
      </w:r>
    </w:p>
    <w:p w:rsidR="00494EDB" w:rsidRPr="00185BC5" w:rsidRDefault="00494EDB">
      <w:pPr>
        <w:rPr>
          <w:rFonts w:ascii="Times New Roman" w:hAnsi="Times New Roman" w:cs="Times New Roman"/>
          <w:sz w:val="28"/>
          <w:szCs w:val="28"/>
        </w:rPr>
      </w:pPr>
    </w:p>
    <w:sectPr w:rsidR="00494EDB" w:rsidRPr="0018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85"/>
    <w:rsid w:val="00185BC5"/>
    <w:rsid w:val="00494EDB"/>
    <w:rsid w:val="008E2C66"/>
    <w:rsid w:val="00E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DA3C2-898E-4BC0-B48B-05C16575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igry-konkursy-razvlechenija/igry-dlja-razvitija-vobrazhenija-ot-4-do-10-let.html" TargetMode="External"/><Relationship Id="rId4" Type="http://schemas.openxmlformats.org/officeDocument/2006/relationships/hyperlink" Target="https://ped-kopilka.ru/pedagogika/razvitie-vobrazhenija-detei-3-4-5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2023-12-07T12:33:00Z</dcterms:created>
  <dcterms:modified xsi:type="dcterms:W3CDTF">2023-12-07T12:35:00Z</dcterms:modified>
</cp:coreProperties>
</file>